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72" w:rsidRDefault="00C67D72" w:rsidP="00C67D72">
      <w:pPr>
        <w:pStyle w:val="a5"/>
        <w:jc w:val="center"/>
        <w:rPr>
          <w:rStyle w:val="a7"/>
        </w:rPr>
      </w:pPr>
      <w:r>
        <w:rPr>
          <w:rStyle w:val="a7"/>
        </w:rPr>
        <w:t>Муниципальное казенное общеобразовательное учреждение</w:t>
      </w:r>
    </w:p>
    <w:p w:rsidR="00C67D72" w:rsidRDefault="00C67D72" w:rsidP="00C67D72">
      <w:pPr>
        <w:pStyle w:val="a5"/>
        <w:jc w:val="center"/>
        <w:rPr>
          <w:rStyle w:val="a7"/>
        </w:rPr>
      </w:pPr>
      <w:r>
        <w:rPr>
          <w:rStyle w:val="a7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Style w:val="a7"/>
          </w:rPr>
          <w:t>2 г</w:t>
        </w:r>
      </w:smartTag>
      <w:r>
        <w:rPr>
          <w:rStyle w:val="a7"/>
        </w:rPr>
        <w:t>. Нижнеудинск»</w:t>
      </w:r>
    </w:p>
    <w:p w:rsidR="00C67D72" w:rsidRDefault="00C67D72" w:rsidP="00C67D72">
      <w:pPr>
        <w:pStyle w:val="a5"/>
        <w:jc w:val="center"/>
        <w:rPr>
          <w:rStyle w:val="a7"/>
        </w:rPr>
      </w:pPr>
      <w:r>
        <w:rPr>
          <w:rStyle w:val="a7"/>
        </w:rPr>
        <w:t>(«МКОУ «СОШ № 2 г. Нижнеудинск»)</w:t>
      </w:r>
    </w:p>
    <w:p w:rsidR="00C67D72" w:rsidRDefault="00C67D72" w:rsidP="00C67D72">
      <w:pPr>
        <w:rPr>
          <w:rStyle w:val="a7"/>
        </w:rPr>
      </w:pPr>
    </w:p>
    <w:p w:rsidR="00C67D72" w:rsidRDefault="00C67D72" w:rsidP="00C67D72">
      <w:pPr>
        <w:rPr>
          <w:rStyle w:val="a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4"/>
        <w:gridCol w:w="4887"/>
      </w:tblGrid>
      <w:tr w:rsidR="00C67D72" w:rsidTr="000348CB">
        <w:tc>
          <w:tcPr>
            <w:tcW w:w="2447" w:type="pct"/>
            <w:hideMark/>
          </w:tcPr>
          <w:p w:rsidR="00C67D72" w:rsidRDefault="00C67D72" w:rsidP="000348C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553" w:type="pct"/>
            <w:hideMark/>
          </w:tcPr>
          <w:p w:rsidR="00C67D72" w:rsidRDefault="00C67D72" w:rsidP="000348CB">
            <w:pPr>
              <w:rPr>
                <w:rFonts w:eastAsiaTheme="minorEastAsia"/>
                <w:lang w:eastAsia="ru-RU"/>
              </w:rPr>
            </w:pPr>
          </w:p>
        </w:tc>
      </w:tr>
      <w:tr w:rsidR="00C67D72" w:rsidTr="000348CB">
        <w:tc>
          <w:tcPr>
            <w:tcW w:w="2447" w:type="pct"/>
            <w:hideMark/>
          </w:tcPr>
          <w:p w:rsidR="00C67D72" w:rsidRDefault="00C67D72" w:rsidP="000348CB">
            <w:pPr>
              <w:pStyle w:val="a5"/>
              <w:autoSpaceDE w:val="0"/>
              <w:autoSpaceDN w:val="0"/>
            </w:pPr>
            <w:r>
              <w:t xml:space="preserve">РАССМОТРЕНО                                                          </w:t>
            </w:r>
          </w:p>
          <w:p w:rsidR="00C67D72" w:rsidRDefault="00C67D72" w:rsidP="000348CB">
            <w:pPr>
              <w:pStyle w:val="a5"/>
              <w:autoSpaceDE w:val="0"/>
              <w:autoSpaceDN w:val="0"/>
            </w:pPr>
            <w:r>
              <w:t xml:space="preserve">на методическом объединении </w:t>
            </w:r>
          </w:p>
          <w:p w:rsidR="00C67D72" w:rsidRDefault="00C67D72" w:rsidP="000348CB">
            <w:pPr>
              <w:pStyle w:val="a5"/>
              <w:autoSpaceDE w:val="0"/>
              <w:autoSpaceDN w:val="0"/>
            </w:pPr>
            <w:r>
              <w:t>классных руководителей</w:t>
            </w:r>
          </w:p>
          <w:p w:rsidR="00C67D72" w:rsidRDefault="005B2BAF" w:rsidP="000348CB">
            <w:pPr>
              <w:pStyle w:val="a5"/>
              <w:autoSpaceDE w:val="0"/>
              <w:autoSpaceDN w:val="0"/>
            </w:pPr>
            <w:r>
              <w:t>протокол №5</w:t>
            </w:r>
            <w:r w:rsidR="00C67D72">
              <w:t xml:space="preserve"> </w:t>
            </w:r>
          </w:p>
          <w:p w:rsidR="00C67D72" w:rsidRDefault="005B2BAF" w:rsidP="000348CB">
            <w:pPr>
              <w:pStyle w:val="a5"/>
              <w:autoSpaceDE w:val="0"/>
              <w:autoSpaceDN w:val="0"/>
            </w:pPr>
            <w:r>
              <w:t>от «30» августа 2024</w:t>
            </w:r>
            <w:r w:rsidR="00C67D72">
              <w:t xml:space="preserve"> г.</w:t>
            </w:r>
          </w:p>
        </w:tc>
        <w:tc>
          <w:tcPr>
            <w:tcW w:w="2553" w:type="pct"/>
            <w:hideMark/>
          </w:tcPr>
          <w:p w:rsidR="00C67D72" w:rsidRDefault="00C67D72" w:rsidP="000348CB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:rsidR="00C67D72" w:rsidRDefault="00C67D72" w:rsidP="000348CB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:rsidR="00C67D72" w:rsidRDefault="00C67D72" w:rsidP="000348CB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:rsidR="00C67D72" w:rsidRDefault="00C67D72" w:rsidP="000348CB">
            <w:pPr>
              <w:pStyle w:val="a5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:rsidR="00C67D72" w:rsidRDefault="005B2BAF" w:rsidP="000348CB">
            <w:pPr>
              <w:pStyle w:val="a5"/>
              <w:autoSpaceDE w:val="0"/>
              <w:autoSpaceDN w:val="0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№  51</w:t>
            </w:r>
            <w:r w:rsidR="00C67D72"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«30» августа 2024</w:t>
            </w:r>
            <w:r w:rsidR="00C67D72">
              <w:rPr>
                <w:rFonts w:eastAsia="Arial Unicode MS"/>
              </w:rPr>
              <w:t xml:space="preserve"> г.</w:t>
            </w:r>
          </w:p>
        </w:tc>
      </w:tr>
    </w:tbl>
    <w:p w:rsidR="00C67D72" w:rsidRDefault="00C67D72" w:rsidP="00C67D72">
      <w:pPr>
        <w:pStyle w:val="a9"/>
        <w:ind w:left="2292" w:firstLine="0"/>
        <w:jc w:val="left"/>
        <w:rPr>
          <w:noProof/>
          <w:sz w:val="20"/>
          <w:lang w:eastAsia="ru-RU"/>
        </w:rPr>
      </w:pPr>
    </w:p>
    <w:p w:rsidR="00C67D72" w:rsidRDefault="00C67D72" w:rsidP="00C67D72">
      <w:pPr>
        <w:pStyle w:val="a9"/>
        <w:ind w:left="2292" w:firstLine="0"/>
        <w:jc w:val="left"/>
        <w:rPr>
          <w:noProof/>
          <w:sz w:val="20"/>
          <w:lang w:eastAsia="ru-RU"/>
        </w:rPr>
      </w:pPr>
    </w:p>
    <w:p w:rsidR="00AA5C7B" w:rsidRPr="006E2AD8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AA5C7B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AA5C7B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AA5C7B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AA5C7B" w:rsidRPr="006E2AD8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AA5C7B" w:rsidRPr="005E7CF2" w:rsidRDefault="00AA5C7B" w:rsidP="00AA5C7B">
      <w:pPr>
        <w:pStyle w:val="a5"/>
        <w:jc w:val="center"/>
        <w:rPr>
          <w:rStyle w:val="a7"/>
          <w:sz w:val="40"/>
          <w:szCs w:val="40"/>
        </w:rPr>
      </w:pPr>
      <w:r w:rsidRPr="005E7CF2">
        <w:rPr>
          <w:rStyle w:val="a7"/>
          <w:sz w:val="40"/>
          <w:szCs w:val="40"/>
        </w:rPr>
        <w:t>Рабочая  программа</w:t>
      </w:r>
    </w:p>
    <w:p w:rsidR="00AA5C7B" w:rsidRDefault="00AA5C7B" w:rsidP="00AA5C7B">
      <w:pPr>
        <w:pStyle w:val="a5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в</w:t>
      </w:r>
      <w:r w:rsidRPr="005E7CF2">
        <w:rPr>
          <w:rStyle w:val="a7"/>
          <w:sz w:val="40"/>
          <w:szCs w:val="40"/>
        </w:rPr>
        <w:t xml:space="preserve">неурочной </w:t>
      </w:r>
      <w:r>
        <w:rPr>
          <w:rStyle w:val="a7"/>
          <w:sz w:val="40"/>
          <w:szCs w:val="40"/>
        </w:rPr>
        <w:t>деятельности</w:t>
      </w:r>
      <w:r w:rsidRPr="005E7CF2">
        <w:rPr>
          <w:rStyle w:val="a7"/>
          <w:sz w:val="40"/>
          <w:szCs w:val="40"/>
        </w:rPr>
        <w:t xml:space="preserve"> по </w:t>
      </w:r>
      <w:r>
        <w:rPr>
          <w:rStyle w:val="a7"/>
          <w:sz w:val="40"/>
          <w:szCs w:val="40"/>
        </w:rPr>
        <w:t>и</w:t>
      </w:r>
      <w:r w:rsidRPr="005E7CF2">
        <w:rPr>
          <w:rStyle w:val="a7"/>
          <w:sz w:val="40"/>
          <w:szCs w:val="40"/>
        </w:rPr>
        <w:t xml:space="preserve">нформатике </w:t>
      </w:r>
    </w:p>
    <w:p w:rsidR="00AA5C7B" w:rsidRPr="005E7CF2" w:rsidRDefault="00AA5C7B" w:rsidP="00AA5C7B">
      <w:pPr>
        <w:pStyle w:val="a5"/>
        <w:jc w:val="center"/>
        <w:rPr>
          <w:rStyle w:val="a7"/>
          <w:sz w:val="40"/>
          <w:szCs w:val="40"/>
        </w:rPr>
      </w:pPr>
      <w:r w:rsidRPr="005E7CF2">
        <w:rPr>
          <w:rStyle w:val="a7"/>
          <w:sz w:val="40"/>
          <w:szCs w:val="40"/>
        </w:rPr>
        <w:t>«</w:t>
      </w:r>
      <w:r>
        <w:rPr>
          <w:rStyle w:val="a7"/>
          <w:sz w:val="40"/>
          <w:szCs w:val="40"/>
        </w:rPr>
        <w:t>Проектная деятельность</w:t>
      </w:r>
      <w:r w:rsidRPr="005E7CF2">
        <w:rPr>
          <w:rStyle w:val="a7"/>
          <w:sz w:val="40"/>
          <w:szCs w:val="40"/>
        </w:rPr>
        <w:t>»</w:t>
      </w:r>
    </w:p>
    <w:p w:rsidR="00AA5C7B" w:rsidRDefault="005B2BAF" w:rsidP="00AA5C7B">
      <w:pPr>
        <w:pStyle w:val="a5"/>
        <w:jc w:val="center"/>
        <w:rPr>
          <w:rStyle w:val="a7"/>
        </w:rPr>
      </w:pPr>
      <w:r>
        <w:rPr>
          <w:rStyle w:val="a7"/>
        </w:rPr>
        <w:t>9-е</w:t>
      </w:r>
      <w:r w:rsidR="00AA5C7B">
        <w:rPr>
          <w:rStyle w:val="a7"/>
        </w:rPr>
        <w:t xml:space="preserve"> классы</w:t>
      </w:r>
    </w:p>
    <w:p w:rsidR="00AA5C7B" w:rsidRDefault="00AA5C7B" w:rsidP="00AA5C7B">
      <w:pPr>
        <w:pStyle w:val="a5"/>
        <w:jc w:val="center"/>
        <w:rPr>
          <w:rStyle w:val="a7"/>
        </w:rPr>
      </w:pPr>
    </w:p>
    <w:p w:rsidR="008136CC" w:rsidRDefault="008136CC" w:rsidP="00AA5C7B">
      <w:pPr>
        <w:pStyle w:val="a5"/>
        <w:jc w:val="center"/>
        <w:rPr>
          <w:rStyle w:val="a7"/>
        </w:rPr>
      </w:pPr>
    </w:p>
    <w:p w:rsidR="008136CC" w:rsidRPr="006E2AD8" w:rsidRDefault="008136CC" w:rsidP="00AA5C7B">
      <w:pPr>
        <w:pStyle w:val="a5"/>
        <w:jc w:val="center"/>
        <w:rPr>
          <w:rStyle w:val="a7"/>
        </w:rPr>
      </w:pPr>
    </w:p>
    <w:p w:rsidR="00AA5C7B" w:rsidRPr="00F37AC5" w:rsidRDefault="00AA5C7B" w:rsidP="008136CC">
      <w:pPr>
        <w:jc w:val="right"/>
        <w:rPr>
          <w:rStyle w:val="a7"/>
          <w:rFonts w:ascii="Times New Roman" w:hAnsi="Times New Roman"/>
          <w:sz w:val="24"/>
          <w:szCs w:val="24"/>
        </w:rPr>
      </w:pPr>
      <w:r w:rsidRPr="00F37AC5">
        <w:rPr>
          <w:rFonts w:ascii="Times New Roman" w:hAnsi="Times New Roman"/>
          <w:b/>
          <w:sz w:val="24"/>
          <w:szCs w:val="24"/>
        </w:rPr>
        <w:t>Направление:</w:t>
      </w:r>
      <w:r w:rsidRPr="00F37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AC5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37AC5">
        <w:rPr>
          <w:rStyle w:val="a7"/>
          <w:rFonts w:ascii="Times New Roman" w:hAnsi="Times New Roman"/>
          <w:sz w:val="24"/>
          <w:szCs w:val="24"/>
        </w:rPr>
        <w:t xml:space="preserve">                               </w:t>
      </w:r>
    </w:p>
    <w:p w:rsidR="00AA5C7B" w:rsidRPr="006E2AD8" w:rsidRDefault="00AA5C7B" w:rsidP="00AA5C7B">
      <w:pPr>
        <w:pStyle w:val="a5"/>
        <w:jc w:val="right"/>
        <w:rPr>
          <w:rStyle w:val="a7"/>
        </w:rPr>
      </w:pPr>
      <w:r w:rsidRPr="006E2AD8">
        <w:rPr>
          <w:rStyle w:val="a7"/>
        </w:rPr>
        <w:tab/>
        <w:t xml:space="preserve">Разработчик программы </w:t>
      </w:r>
    </w:p>
    <w:p w:rsidR="00AA5C7B" w:rsidRPr="00C67D72" w:rsidRDefault="00AA5C7B" w:rsidP="00AA5C7B">
      <w:pPr>
        <w:pStyle w:val="a5"/>
        <w:jc w:val="right"/>
        <w:rPr>
          <w:rStyle w:val="a7"/>
          <w:b w:val="0"/>
        </w:rPr>
      </w:pPr>
      <w:r w:rsidRPr="00C67D72">
        <w:rPr>
          <w:rStyle w:val="a7"/>
          <w:b w:val="0"/>
        </w:rPr>
        <w:t xml:space="preserve">                                                    Наумова Ольга Николаевна</w:t>
      </w:r>
    </w:p>
    <w:p w:rsidR="00AA5C7B" w:rsidRPr="00C67D72" w:rsidRDefault="00AA5C7B" w:rsidP="00AA5C7B">
      <w:pPr>
        <w:pStyle w:val="a5"/>
        <w:jc w:val="right"/>
        <w:rPr>
          <w:rStyle w:val="a7"/>
          <w:b w:val="0"/>
        </w:rPr>
      </w:pPr>
      <w:r w:rsidRPr="00C67D72">
        <w:rPr>
          <w:rStyle w:val="a7"/>
          <w:b w:val="0"/>
        </w:rPr>
        <w:t xml:space="preserve">                                                                                                              должность: учитель информатики</w:t>
      </w:r>
    </w:p>
    <w:p w:rsidR="00AA5C7B" w:rsidRPr="00C67D72" w:rsidRDefault="00AA5C7B" w:rsidP="00AA5C7B">
      <w:pPr>
        <w:pStyle w:val="a5"/>
        <w:jc w:val="right"/>
        <w:rPr>
          <w:rStyle w:val="a7"/>
          <w:b w:val="0"/>
        </w:rPr>
      </w:pPr>
      <w:r w:rsidRPr="00C67D72">
        <w:rPr>
          <w:rStyle w:val="a7"/>
          <w:b w:val="0"/>
        </w:rPr>
        <w:t xml:space="preserve">                                                                                           педагогический стаж: </w:t>
      </w:r>
      <w:r w:rsidR="00C67D72">
        <w:rPr>
          <w:rStyle w:val="a7"/>
          <w:b w:val="0"/>
        </w:rPr>
        <w:t>22</w:t>
      </w:r>
      <w:r w:rsidRPr="00C67D72">
        <w:rPr>
          <w:rStyle w:val="a7"/>
          <w:b w:val="0"/>
        </w:rPr>
        <w:t xml:space="preserve"> </w:t>
      </w:r>
      <w:r w:rsidR="00C67D72">
        <w:rPr>
          <w:rStyle w:val="a7"/>
          <w:b w:val="0"/>
        </w:rPr>
        <w:t>года</w:t>
      </w:r>
    </w:p>
    <w:p w:rsidR="00AA5C7B" w:rsidRPr="00C67D72" w:rsidRDefault="00AA5C7B" w:rsidP="00AA5C7B">
      <w:pPr>
        <w:pStyle w:val="a5"/>
        <w:jc w:val="right"/>
        <w:rPr>
          <w:rStyle w:val="a7"/>
          <w:b w:val="0"/>
        </w:rPr>
      </w:pPr>
      <w:r w:rsidRPr="00C67D72">
        <w:rPr>
          <w:rStyle w:val="a7"/>
          <w:b w:val="0"/>
        </w:rPr>
        <w:t xml:space="preserve">                                                                                                            квалификационная категория: первая</w:t>
      </w:r>
    </w:p>
    <w:p w:rsidR="00AA5C7B" w:rsidRPr="006E2AD8" w:rsidRDefault="00AA5C7B" w:rsidP="00AA5C7B">
      <w:pPr>
        <w:jc w:val="right"/>
        <w:rPr>
          <w:rStyle w:val="a7"/>
          <w:rFonts w:ascii="Times New Roman" w:hAnsi="Times New Roman"/>
          <w:sz w:val="24"/>
          <w:szCs w:val="24"/>
        </w:rPr>
      </w:pPr>
    </w:p>
    <w:p w:rsidR="00AA5C7B" w:rsidRPr="006E2AD8" w:rsidRDefault="00AA5C7B" w:rsidP="00AA5C7B">
      <w:pPr>
        <w:jc w:val="right"/>
        <w:rPr>
          <w:rStyle w:val="a7"/>
          <w:rFonts w:ascii="Times New Roman" w:hAnsi="Times New Roman"/>
          <w:sz w:val="24"/>
          <w:szCs w:val="24"/>
        </w:rPr>
      </w:pPr>
    </w:p>
    <w:p w:rsidR="00AA5C7B" w:rsidRDefault="00AA5C7B" w:rsidP="00C67D72">
      <w:pPr>
        <w:rPr>
          <w:rStyle w:val="a7"/>
          <w:rFonts w:ascii="Times New Roman" w:hAnsi="Times New Roman"/>
          <w:sz w:val="24"/>
          <w:szCs w:val="24"/>
        </w:rPr>
      </w:pPr>
    </w:p>
    <w:p w:rsidR="00AA5C7B" w:rsidRPr="006E2AD8" w:rsidRDefault="00AA5C7B" w:rsidP="00AA5C7B">
      <w:pPr>
        <w:jc w:val="right"/>
        <w:rPr>
          <w:rStyle w:val="a7"/>
          <w:rFonts w:ascii="Times New Roman" w:hAnsi="Times New Roman"/>
          <w:sz w:val="24"/>
          <w:szCs w:val="24"/>
        </w:rPr>
      </w:pPr>
    </w:p>
    <w:p w:rsidR="00AA5C7B" w:rsidRDefault="00AA5C7B" w:rsidP="00AA5C7B">
      <w:pPr>
        <w:rPr>
          <w:rStyle w:val="a7"/>
          <w:rFonts w:ascii="Times New Roman" w:hAnsi="Times New Roman"/>
          <w:sz w:val="24"/>
          <w:szCs w:val="24"/>
        </w:rPr>
      </w:pPr>
    </w:p>
    <w:p w:rsidR="001975E3" w:rsidRPr="00AA5C7B" w:rsidRDefault="00AA5C7B" w:rsidP="00AA5C7B">
      <w:pPr>
        <w:jc w:val="center"/>
        <w:rPr>
          <w:rFonts w:ascii="Times New Roman" w:hAnsi="Times New Roman"/>
          <w:b/>
          <w:sz w:val="24"/>
          <w:szCs w:val="24"/>
        </w:rPr>
      </w:pPr>
      <w:r w:rsidRPr="006E2AD8">
        <w:rPr>
          <w:rStyle w:val="a7"/>
          <w:rFonts w:ascii="Times New Roman" w:hAnsi="Times New Roman"/>
          <w:sz w:val="24"/>
          <w:szCs w:val="24"/>
        </w:rPr>
        <w:t>20</w:t>
      </w:r>
      <w:r>
        <w:rPr>
          <w:rStyle w:val="a7"/>
          <w:rFonts w:ascii="Times New Roman" w:hAnsi="Times New Roman"/>
          <w:sz w:val="24"/>
          <w:szCs w:val="24"/>
        </w:rPr>
        <w:t>2</w:t>
      </w:r>
      <w:r w:rsidR="00C67D72">
        <w:rPr>
          <w:rStyle w:val="a7"/>
          <w:rFonts w:ascii="Times New Roman" w:hAnsi="Times New Roman"/>
          <w:sz w:val="24"/>
          <w:szCs w:val="24"/>
        </w:rPr>
        <w:t>3</w:t>
      </w:r>
      <w:r w:rsidRPr="006E2AD8">
        <w:rPr>
          <w:rStyle w:val="a7"/>
          <w:rFonts w:ascii="Times New Roman" w:hAnsi="Times New Roman"/>
          <w:sz w:val="24"/>
          <w:szCs w:val="24"/>
        </w:rPr>
        <w:t xml:space="preserve">  -  202</w:t>
      </w:r>
      <w:r w:rsidR="00C67D72">
        <w:rPr>
          <w:rStyle w:val="a7"/>
          <w:rFonts w:ascii="Times New Roman" w:hAnsi="Times New Roman"/>
          <w:sz w:val="24"/>
          <w:szCs w:val="24"/>
        </w:rPr>
        <w:t>4</w:t>
      </w:r>
      <w:r w:rsidRPr="006E2AD8">
        <w:rPr>
          <w:rStyle w:val="a7"/>
          <w:rFonts w:ascii="Times New Roman" w:hAnsi="Times New Roman"/>
          <w:sz w:val="24"/>
          <w:szCs w:val="24"/>
        </w:rPr>
        <w:t xml:space="preserve">  учебный год               </w:t>
      </w:r>
    </w:p>
    <w:p w:rsidR="001975E3" w:rsidRPr="00A9764C" w:rsidRDefault="001975E3" w:rsidP="001975E3">
      <w:pPr>
        <w:pStyle w:val="a3"/>
        <w:jc w:val="center"/>
      </w:pPr>
      <w:r w:rsidRPr="00A9764C">
        <w:rPr>
          <w:b/>
          <w:bCs/>
        </w:rPr>
        <w:lastRenderedPageBreak/>
        <w:t>Пояснительная записка</w:t>
      </w:r>
    </w:p>
    <w:p w:rsidR="001975E3" w:rsidRPr="00A9764C" w:rsidRDefault="001975E3" w:rsidP="00C67D72">
      <w:pPr>
        <w:pStyle w:val="a3"/>
        <w:ind w:firstLine="708"/>
        <w:jc w:val="both"/>
      </w:pPr>
      <w:r w:rsidRPr="00A9764C">
        <w:t>Данная программа внеурочной деятельности для 5–</w:t>
      </w:r>
      <w:r w:rsidR="00C67D72">
        <w:t>11</w:t>
      </w:r>
      <w:r w:rsidRPr="00A9764C">
        <w:t xml:space="preserve"> класса разработана с учетом требований и положений, изложенных в следующих документах:</w:t>
      </w:r>
    </w:p>
    <w:p w:rsidR="001975E3" w:rsidRPr="00A9764C" w:rsidRDefault="001975E3" w:rsidP="00C67D72">
      <w:pPr>
        <w:pStyle w:val="a3"/>
        <w:jc w:val="both"/>
      </w:pPr>
      <w:r w:rsidRPr="00A9764C">
        <w:t>-Федеральный закон «Об образовании в РФ» (29.12.2012г.)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-Федеральный государственный стандарт основного общего образования (Приказ </w:t>
      </w:r>
      <w:proofErr w:type="spellStart"/>
      <w:r w:rsidRPr="00A9764C">
        <w:t>МОиН</w:t>
      </w:r>
      <w:proofErr w:type="spellEnd"/>
      <w:r w:rsidRPr="00A9764C">
        <w:t xml:space="preserve"> №1897 от 17.12.2010).</w:t>
      </w:r>
    </w:p>
    <w:p w:rsidR="001975E3" w:rsidRPr="00A9764C" w:rsidRDefault="001975E3" w:rsidP="00C67D72">
      <w:pPr>
        <w:pStyle w:val="a3"/>
        <w:jc w:val="both"/>
      </w:pPr>
      <w:r w:rsidRPr="00A9764C">
        <w:t>-Федеральный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1975E3" w:rsidRPr="00A9764C" w:rsidRDefault="001975E3" w:rsidP="00C67D72">
      <w:pPr>
        <w:pStyle w:val="a3"/>
        <w:jc w:val="both"/>
      </w:pPr>
      <w:r w:rsidRPr="00A9764C">
        <w:t>-Примерная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математике;</w:t>
      </w:r>
    </w:p>
    <w:p w:rsidR="001975E3" w:rsidRPr="00A9764C" w:rsidRDefault="001975E3" w:rsidP="00C67D72">
      <w:pPr>
        <w:pStyle w:val="a3"/>
        <w:jc w:val="both"/>
      </w:pPr>
      <w:r w:rsidRPr="00A9764C">
        <w:t>-Формирование универсальных учебных действий в основной школе. Система заданий /</w:t>
      </w:r>
      <w:proofErr w:type="spellStart"/>
      <w:r w:rsidRPr="00A9764C">
        <w:t>А.Г.Асмолов</w:t>
      </w:r>
      <w:proofErr w:type="spellEnd"/>
      <w:r w:rsidRPr="00A9764C">
        <w:t>, О. А. Карабанова. -М.: Просвещение, 2010;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-Фундаментальное ядро содержания общего образования. /Под </w:t>
      </w:r>
      <w:proofErr w:type="spellStart"/>
      <w:r w:rsidRPr="00A9764C">
        <w:t>ред.В.В</w:t>
      </w:r>
      <w:proofErr w:type="spellEnd"/>
      <w:r w:rsidRPr="00A9764C">
        <w:t>.</w:t>
      </w:r>
      <w:r w:rsidR="008136CC">
        <w:t xml:space="preserve"> </w:t>
      </w:r>
      <w:r w:rsidRPr="00A9764C">
        <w:t>Козлова, А.М.</w:t>
      </w:r>
      <w:r w:rsidR="008136CC">
        <w:t xml:space="preserve"> </w:t>
      </w:r>
      <w:proofErr w:type="spellStart"/>
      <w:r w:rsidRPr="00A9764C">
        <w:t>Кондакова</w:t>
      </w:r>
      <w:proofErr w:type="spellEnd"/>
      <w:r w:rsidRPr="00A9764C">
        <w:t xml:space="preserve">. –М.: Просвещение, </w:t>
      </w:r>
      <w:r w:rsidR="008136CC" w:rsidRPr="00A9764C">
        <w:t>2009. -</w:t>
      </w:r>
      <w:r w:rsidRPr="00A9764C">
        <w:t>48с</w:t>
      </w:r>
    </w:p>
    <w:p w:rsidR="001975E3" w:rsidRPr="00A9764C" w:rsidRDefault="001975E3" w:rsidP="00C67D72">
      <w:pPr>
        <w:pStyle w:val="a3"/>
        <w:ind w:firstLine="708"/>
        <w:jc w:val="both"/>
      </w:pPr>
      <w:r w:rsidRPr="00A9764C">
        <w:t xml:space="preserve">В основу настоящей программы положены педагогические и дидактические принципы (личностно ориентированные; культурно - ориентированные; </w:t>
      </w:r>
      <w:proofErr w:type="spellStart"/>
      <w:r w:rsidRPr="00A9764C">
        <w:t>деятельностно</w:t>
      </w:r>
      <w:proofErr w:type="spellEnd"/>
      <w:r w:rsidRPr="00A9764C">
        <w:t xml:space="preserve"> - ориентированные и т.д.) вариативного развивающего образования,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t>Личностно-ориентированные принципы:</w:t>
      </w:r>
      <w:r w:rsidRPr="00A9764C">
        <w:t xml:space="preserve"> принцип адаптивности; принцип развития; принцип комфортности процесса обучения.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t>Культурно - ориентированные принципы:</w:t>
      </w:r>
      <w:r w:rsidRPr="00A9764C"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1975E3" w:rsidRPr="00A9764C" w:rsidRDefault="001975E3" w:rsidP="00C67D72">
      <w:pPr>
        <w:pStyle w:val="a3"/>
        <w:jc w:val="both"/>
      </w:pPr>
      <w:proofErr w:type="spellStart"/>
      <w:r w:rsidRPr="00A9764C">
        <w:rPr>
          <w:b/>
          <w:bCs/>
        </w:rPr>
        <w:t>Деятельностно</w:t>
      </w:r>
      <w:proofErr w:type="spellEnd"/>
      <w:r w:rsidRPr="00A9764C">
        <w:rPr>
          <w:b/>
          <w:bCs/>
        </w:rPr>
        <w:t xml:space="preserve"> - ориентированные принципы:</w:t>
      </w:r>
      <w:r w:rsidRPr="00A9764C"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1975E3" w:rsidRPr="00A9764C" w:rsidRDefault="001975E3" w:rsidP="00C67D72">
      <w:pPr>
        <w:pStyle w:val="a3"/>
        <w:jc w:val="both"/>
      </w:pPr>
      <w:r w:rsidRPr="00A9764C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A9764C">
        <w:t>деятельностный</w:t>
      </w:r>
      <w:proofErr w:type="spellEnd"/>
      <w:r w:rsidRPr="00A9764C">
        <w:t xml:space="preserve"> подход, в рамках которого реализуются современные стратегии обучения, предполагающие использование информационных и</w:t>
      </w:r>
      <w:r w:rsidR="00C67D72">
        <w:t xml:space="preserve"> </w:t>
      </w:r>
      <w:r w:rsidRPr="00A9764C">
        <w:lastRenderedPageBreak/>
        <w:t xml:space="preserve">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1975E3" w:rsidRPr="00A9764C" w:rsidRDefault="001975E3" w:rsidP="00C67D72">
      <w:pPr>
        <w:pStyle w:val="a3"/>
        <w:jc w:val="both"/>
      </w:pPr>
      <w:r w:rsidRPr="00A9764C"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t>Цель программы:</w:t>
      </w:r>
      <w:r w:rsidRPr="00A9764C">
        <w:t xml:space="preserve"> обучить детей работе над проектами; формировать ключевые компетентности: коммуникативную, информационную, решать проблемы.</w:t>
      </w:r>
    </w:p>
    <w:p w:rsidR="001975E3" w:rsidRPr="00A9764C" w:rsidRDefault="001975E3" w:rsidP="001975E3">
      <w:pPr>
        <w:pStyle w:val="a3"/>
      </w:pPr>
      <w:r w:rsidRPr="00A9764C">
        <w:rPr>
          <w:b/>
          <w:bCs/>
        </w:rPr>
        <w:t>Задачи:</w:t>
      </w:r>
    </w:p>
    <w:p w:rsidR="001975E3" w:rsidRPr="00A9764C" w:rsidRDefault="001975E3" w:rsidP="008136CC">
      <w:pPr>
        <w:pStyle w:val="a5"/>
      </w:pPr>
      <w:r w:rsidRPr="00A9764C">
        <w:t>- формировать навыки сотрудничества;</w:t>
      </w:r>
    </w:p>
    <w:p w:rsidR="001975E3" w:rsidRPr="00A9764C" w:rsidRDefault="001975E3" w:rsidP="008136CC">
      <w:pPr>
        <w:pStyle w:val="a5"/>
      </w:pPr>
      <w:r w:rsidRPr="00A9764C">
        <w:t>- формировать навыки презентации;</w:t>
      </w:r>
    </w:p>
    <w:p w:rsidR="001975E3" w:rsidRPr="00A9764C" w:rsidRDefault="001975E3" w:rsidP="008136CC">
      <w:pPr>
        <w:pStyle w:val="a5"/>
      </w:pPr>
      <w:r w:rsidRPr="00A9764C">
        <w:t>- обучить способам сбора и первичной обработки информации;</w:t>
      </w:r>
    </w:p>
    <w:p w:rsidR="001975E3" w:rsidRPr="00A9764C" w:rsidRDefault="001975E3" w:rsidP="008136CC">
      <w:pPr>
        <w:pStyle w:val="a5"/>
      </w:pPr>
      <w:r w:rsidRPr="00A9764C">
        <w:t>- формировать умение составлять письменный отчёт о работе над проектом;</w:t>
      </w:r>
    </w:p>
    <w:p w:rsidR="001975E3" w:rsidRPr="00A9764C" w:rsidRDefault="001975E3" w:rsidP="008136CC">
      <w:pPr>
        <w:pStyle w:val="a5"/>
      </w:pPr>
      <w:r w:rsidRPr="00A9764C">
        <w:t>- формировать умение планировать свою работу над проектом;</w:t>
      </w:r>
    </w:p>
    <w:p w:rsidR="001975E3" w:rsidRPr="00A9764C" w:rsidRDefault="001975E3" w:rsidP="008136CC">
      <w:pPr>
        <w:pStyle w:val="a5"/>
      </w:pPr>
      <w:r w:rsidRPr="00A9764C">
        <w:t>- формировать умение давать оценку готовому продукту, своей работе над проектом.</w:t>
      </w:r>
    </w:p>
    <w:p w:rsidR="001975E3" w:rsidRPr="00A9764C" w:rsidRDefault="001975E3" w:rsidP="001975E3">
      <w:pPr>
        <w:pStyle w:val="a3"/>
        <w:jc w:val="center"/>
      </w:pPr>
      <w:r w:rsidRPr="00A9764C">
        <w:rPr>
          <w:b/>
          <w:bCs/>
        </w:rPr>
        <w:t>Общая характеристика курса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Курс «Проектная деятельность»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 Потребность в данном курсе возникла в связи с широким применением в образовательных учреждениях метода проектов как технологии формирования ключевых компетентностей учащихся. 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t>Проектная деятельность</w:t>
      </w:r>
      <w:r w:rsidRPr="00A9764C"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деятельности. </w:t>
      </w:r>
    </w:p>
    <w:p w:rsidR="001975E3" w:rsidRPr="00A9764C" w:rsidRDefault="001975E3" w:rsidP="00C67D72">
      <w:pPr>
        <w:pStyle w:val="a3"/>
        <w:jc w:val="both"/>
      </w:pPr>
      <w:r w:rsidRPr="00A9764C"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</w:t>
      </w:r>
      <w:r w:rsidRPr="00A9764C">
        <w:lastRenderedPageBreak/>
        <w:t xml:space="preserve">результата. Метод проектов имеет богатые дидактические возможности как для </w:t>
      </w:r>
      <w:proofErr w:type="spellStart"/>
      <w:r w:rsidRPr="00A9764C">
        <w:t>внутрипредметного</w:t>
      </w:r>
      <w:proofErr w:type="spellEnd"/>
      <w:r w:rsidRPr="00A9764C">
        <w:t xml:space="preserve">, так и для </w:t>
      </w:r>
      <w:proofErr w:type="spellStart"/>
      <w:r w:rsidRPr="00A9764C">
        <w:t>межпредметного</w:t>
      </w:r>
      <w:proofErr w:type="spellEnd"/>
      <w:r w:rsidRPr="00A9764C">
        <w:t xml:space="preserve"> обучения.</w:t>
      </w:r>
    </w:p>
    <w:p w:rsidR="001975E3" w:rsidRPr="00A9764C" w:rsidRDefault="001975E3" w:rsidP="00C67D72">
      <w:pPr>
        <w:pStyle w:val="a3"/>
        <w:jc w:val="both"/>
      </w:pPr>
      <w:r w:rsidRPr="00A9764C">
        <w:t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1975E3" w:rsidRPr="00A9764C" w:rsidRDefault="001975E3" w:rsidP="00C67D72">
      <w:pPr>
        <w:pStyle w:val="a3"/>
        <w:jc w:val="both"/>
      </w:pPr>
      <w:r w:rsidRPr="00A9764C">
        <w:t>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учащимися результатов групповой работы.</w:t>
      </w:r>
    </w:p>
    <w:p w:rsidR="001975E3" w:rsidRPr="00A9764C" w:rsidRDefault="001975E3" w:rsidP="00C67D72">
      <w:pPr>
        <w:pStyle w:val="a3"/>
        <w:jc w:val="both"/>
      </w:pPr>
      <w:r w:rsidRPr="00A9764C">
        <w:t>На изучение курса в 5-</w:t>
      </w:r>
      <w:r w:rsidR="00C67D72">
        <w:t>11</w:t>
      </w:r>
      <w:r w:rsidRPr="00A9764C">
        <w:t xml:space="preserve"> классах отводится 3</w:t>
      </w:r>
      <w:r w:rsidR="00E90E8C" w:rsidRPr="00A9764C">
        <w:t>4</w:t>
      </w:r>
      <w:r w:rsidRPr="00A9764C">
        <w:t xml:space="preserve"> </w:t>
      </w:r>
      <w:r w:rsidR="00E90E8C" w:rsidRPr="00A9764C">
        <w:t xml:space="preserve">часа </w:t>
      </w:r>
      <w:r w:rsidRPr="00A9764C">
        <w:t xml:space="preserve">(1 час в неделю). Полный объём курса – </w:t>
      </w:r>
      <w:r w:rsidR="00E90E8C" w:rsidRPr="00A9764C">
        <w:t>34</w:t>
      </w:r>
      <w:r w:rsidRPr="00A9764C">
        <w:t xml:space="preserve"> часа. Данный курс проводится во внеурочное время, стоит в школьном расписании как внеурочная деятельность.</w:t>
      </w:r>
      <w:r w:rsidR="00CF470E" w:rsidRPr="00A9764C">
        <w:t xml:space="preserve"> </w:t>
      </w:r>
      <w:r w:rsidR="00A9764C" w:rsidRPr="00A9764C">
        <w:t>На внеурочный курс «Проектная деятельность» формируется одна группа учащихся с 5-</w:t>
      </w:r>
      <w:r w:rsidR="00C67D72">
        <w:t>11</w:t>
      </w:r>
      <w:r w:rsidR="00A9764C" w:rsidRPr="00A9764C">
        <w:t xml:space="preserve"> классов. Занятия имеют как теоретический и практический вид работы, так и консультативный вид.</w:t>
      </w:r>
    </w:p>
    <w:p w:rsidR="001975E3" w:rsidRPr="00A9764C" w:rsidRDefault="001975E3" w:rsidP="001975E3">
      <w:pPr>
        <w:pStyle w:val="a3"/>
        <w:jc w:val="center"/>
      </w:pPr>
      <w:r w:rsidRPr="00A9764C">
        <w:rPr>
          <w:b/>
          <w:bCs/>
        </w:rPr>
        <w:t xml:space="preserve">Личностные, </w:t>
      </w:r>
      <w:proofErr w:type="spellStart"/>
      <w:r w:rsidRPr="00A9764C">
        <w:rPr>
          <w:b/>
          <w:bCs/>
        </w:rPr>
        <w:t>метапредметные</w:t>
      </w:r>
      <w:proofErr w:type="spellEnd"/>
      <w:r w:rsidRPr="00A9764C">
        <w:rPr>
          <w:b/>
          <w:bCs/>
        </w:rPr>
        <w:t xml:space="preserve"> и предметные результаты освоения курса «Проектная деятельность»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t>Личностные результаты –</w:t>
      </w:r>
      <w:r w:rsidRPr="00A9764C">
        <w:t xml:space="preserve">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 являются:</w:t>
      </w:r>
    </w:p>
    <w:p w:rsidR="001975E3" w:rsidRPr="00A9764C" w:rsidRDefault="001975E3" w:rsidP="00C67D72">
      <w:pPr>
        <w:pStyle w:val="a3"/>
        <w:jc w:val="both"/>
      </w:pPr>
      <w:r w:rsidRPr="00A9764C">
        <w:t>-наличие представлений об информации как важнейшем стратегическом ресурсе развития личности, государства, общества;</w:t>
      </w:r>
    </w:p>
    <w:p w:rsidR="001975E3" w:rsidRPr="00A9764C" w:rsidRDefault="001975E3" w:rsidP="00C67D72">
      <w:pPr>
        <w:pStyle w:val="a3"/>
        <w:jc w:val="both"/>
      </w:pPr>
      <w:r w:rsidRPr="00A9764C">
        <w:t>-понимание роли информационных процессов в современном мире;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-владение первичными навыками анализа и критичной оценки получаемой информации; </w:t>
      </w:r>
    </w:p>
    <w:p w:rsidR="001975E3" w:rsidRPr="00A9764C" w:rsidRDefault="001975E3" w:rsidP="00C67D72">
      <w:pPr>
        <w:pStyle w:val="a3"/>
        <w:jc w:val="both"/>
      </w:pPr>
      <w:r w:rsidRPr="00A9764C">
        <w:t>-ответственное отношение к информации с учетом правовых и этических аспектов ее распространения;</w:t>
      </w:r>
    </w:p>
    <w:p w:rsidR="001975E3" w:rsidRPr="00A9764C" w:rsidRDefault="001975E3" w:rsidP="00C67D72">
      <w:pPr>
        <w:pStyle w:val="a3"/>
        <w:jc w:val="both"/>
      </w:pPr>
      <w:r w:rsidRPr="00A9764C">
        <w:t>-развитие чувства личной ответственности за качество окружающей информационной среды;</w:t>
      </w:r>
    </w:p>
    <w:p w:rsidR="001975E3" w:rsidRPr="00A9764C" w:rsidRDefault="001975E3" w:rsidP="00C67D72">
      <w:pPr>
        <w:pStyle w:val="a3"/>
        <w:jc w:val="both"/>
      </w:pPr>
      <w:r w:rsidRPr="00A9764C">
        <w:t>-способность увязать учебное содержание с собственным жизненным опытом, понять значимость подготовки в условиях развития информационного общества;</w:t>
      </w:r>
    </w:p>
    <w:p w:rsidR="001975E3" w:rsidRPr="00A9764C" w:rsidRDefault="001975E3" w:rsidP="00C67D72">
      <w:pPr>
        <w:pStyle w:val="a3"/>
        <w:jc w:val="both"/>
      </w:pPr>
      <w:r w:rsidRPr="00A9764C">
        <w:t>-готовность к повышению своего образовательного уровня и продолжению обучения с использованием средств и методов ИКТ;</w:t>
      </w:r>
    </w:p>
    <w:p w:rsidR="001975E3" w:rsidRPr="00A9764C" w:rsidRDefault="001975E3" w:rsidP="00C67D72">
      <w:pPr>
        <w:pStyle w:val="a3"/>
        <w:jc w:val="both"/>
      </w:pPr>
      <w:r w:rsidRPr="00A9764C">
        <w:t>-способность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975E3" w:rsidRPr="00A9764C" w:rsidRDefault="001975E3" w:rsidP="00C67D72">
      <w:pPr>
        <w:pStyle w:val="a3"/>
        <w:jc w:val="both"/>
      </w:pPr>
      <w:r w:rsidRPr="00A9764C">
        <w:lastRenderedPageBreak/>
        <w:t>-способность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975E3" w:rsidRPr="00A9764C" w:rsidRDefault="001975E3" w:rsidP="00C67D72">
      <w:pPr>
        <w:pStyle w:val="a3"/>
        <w:jc w:val="both"/>
      </w:pPr>
      <w:proofErr w:type="spellStart"/>
      <w:r w:rsidRPr="00A9764C">
        <w:rPr>
          <w:b/>
          <w:bCs/>
        </w:rPr>
        <w:t>Метапредметные</w:t>
      </w:r>
      <w:proofErr w:type="spellEnd"/>
      <w:r w:rsidRPr="00A9764C">
        <w:rPr>
          <w:b/>
          <w:bCs/>
        </w:rPr>
        <w:t xml:space="preserve"> результаты –</w:t>
      </w:r>
      <w:r w:rsidRPr="00A9764C">
        <w:t xml:space="preserve"> освоенные обучающимися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A9764C">
        <w:t>метапредметными</w:t>
      </w:r>
      <w:proofErr w:type="spellEnd"/>
      <w:r w:rsidRPr="00A9764C">
        <w:t xml:space="preserve"> результатами, формируемыми при изучении информатики в основной школе, являются: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-владение </w:t>
      </w:r>
      <w:proofErr w:type="spellStart"/>
      <w:r w:rsidRPr="00A9764C">
        <w:t>общепредметными</w:t>
      </w:r>
      <w:proofErr w:type="spellEnd"/>
      <w:r w:rsidRPr="00A9764C">
        <w:t xml:space="preserve"> понятиями «объект», «система», «модель», «алгоритм», «исполнитель» и др.;</w:t>
      </w:r>
    </w:p>
    <w:p w:rsidR="001975E3" w:rsidRPr="00A9764C" w:rsidRDefault="001975E3" w:rsidP="00C67D72">
      <w:pPr>
        <w:pStyle w:val="a3"/>
        <w:jc w:val="both"/>
      </w:pPr>
      <w:r w:rsidRPr="00A9764C">
        <w:t>-владение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75E3" w:rsidRPr="00A9764C" w:rsidRDefault="001975E3" w:rsidP="00C67D72">
      <w:pPr>
        <w:pStyle w:val="a3"/>
        <w:jc w:val="both"/>
      </w:pPr>
      <w:r w:rsidRPr="00A9764C">
        <w:t>-владение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1975E3" w:rsidRPr="00A9764C" w:rsidRDefault="001975E3" w:rsidP="00C67D72">
      <w:pPr>
        <w:pStyle w:val="a3"/>
        <w:jc w:val="both"/>
      </w:pPr>
      <w:r w:rsidRPr="00A9764C"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75E3" w:rsidRPr="00A9764C" w:rsidRDefault="001975E3" w:rsidP="00C67D72">
      <w:pPr>
        <w:pStyle w:val="a3"/>
        <w:jc w:val="both"/>
      </w:pPr>
      <w:r w:rsidRPr="00A9764C">
        <w:t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975E3" w:rsidRPr="00A9764C" w:rsidRDefault="001975E3" w:rsidP="00C67D72">
      <w:pPr>
        <w:pStyle w:val="a3"/>
        <w:jc w:val="both"/>
      </w:pPr>
      <w:r w:rsidRPr="00A9764C">
        <w:t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975E3" w:rsidRPr="00A9764C" w:rsidRDefault="001975E3" w:rsidP="00C67D72">
      <w:pPr>
        <w:pStyle w:val="a3"/>
        <w:jc w:val="both"/>
      </w:pPr>
      <w:r w:rsidRPr="00A9764C">
        <w:t xml:space="preserve">-ИКТ-компетентность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9764C">
        <w:t>гипермедиасообщений</w:t>
      </w:r>
      <w:proofErr w:type="spellEnd"/>
      <w:r w:rsidRPr="00A9764C">
        <w:t>; коммуникация и социальное взаимодействие; поиск и организация хранения информации; анализ информации).</w:t>
      </w:r>
    </w:p>
    <w:p w:rsidR="001975E3" w:rsidRPr="00A9764C" w:rsidRDefault="001975E3" w:rsidP="00C67D72">
      <w:pPr>
        <w:pStyle w:val="a3"/>
        <w:jc w:val="both"/>
      </w:pPr>
      <w:r w:rsidRPr="00A9764C">
        <w:rPr>
          <w:b/>
          <w:bCs/>
        </w:rPr>
        <w:lastRenderedPageBreak/>
        <w:t xml:space="preserve">Предметные результаты </w:t>
      </w:r>
      <w:r w:rsidRPr="00A9764C">
        <w:t>включают: освоенные обучающимися умения, специфические для данной области, виды деятельности по получению нового знания,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в основной школе отражают:</w:t>
      </w:r>
    </w:p>
    <w:p w:rsidR="001975E3" w:rsidRPr="00A9764C" w:rsidRDefault="001975E3" w:rsidP="00C67D72">
      <w:pPr>
        <w:pStyle w:val="a3"/>
        <w:jc w:val="both"/>
      </w:pPr>
      <w:r w:rsidRPr="00A9764C">
        <w:t>-формирование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975E3" w:rsidRPr="00A9764C" w:rsidRDefault="001975E3" w:rsidP="00C67D72">
      <w:pPr>
        <w:pStyle w:val="a3"/>
        <w:jc w:val="both"/>
      </w:pPr>
      <w:r w:rsidRPr="00A9764C">
        <w:t>-формирование представления об основных изучаемых понятиях — «информация», «алгоритм», «модель» — и их свойствах;</w:t>
      </w:r>
    </w:p>
    <w:p w:rsidR="001975E3" w:rsidRPr="00A9764C" w:rsidRDefault="001975E3" w:rsidP="00C67D72">
      <w:pPr>
        <w:pStyle w:val="a3"/>
        <w:jc w:val="both"/>
      </w:pPr>
      <w:r w:rsidRPr="00A9764C">
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1975E3" w:rsidRPr="00A9764C" w:rsidRDefault="001975E3" w:rsidP="00C67D72">
      <w:pPr>
        <w:pStyle w:val="a3"/>
        <w:jc w:val="both"/>
      </w:pPr>
      <w:r w:rsidRPr="00A9764C">
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75E3" w:rsidRPr="00A9764C" w:rsidRDefault="001975E3" w:rsidP="00C67D72">
      <w:pPr>
        <w:pStyle w:val="a3"/>
        <w:shd w:val="clear" w:color="auto" w:fill="FFFFFF"/>
        <w:jc w:val="both"/>
      </w:pPr>
      <w:r w:rsidRPr="00A9764C">
        <w:rPr>
          <w:color w:val="000000"/>
        </w:rPr>
        <w:t xml:space="preserve">Личностные, </w:t>
      </w:r>
      <w:proofErr w:type="spellStart"/>
      <w:r w:rsidRPr="00A9764C">
        <w:rPr>
          <w:color w:val="000000"/>
        </w:rPr>
        <w:t>метапредметные</w:t>
      </w:r>
      <w:proofErr w:type="spellEnd"/>
      <w:r w:rsidRPr="00A9764C">
        <w:rPr>
          <w:color w:val="000000"/>
        </w:rPr>
        <w:t xml:space="preserve"> и предметные образовательные результаты обучения строятся на основе личностных, регулятивных, познавательных, знаково-символических и коммуникативных универсальных учебных действий.</w:t>
      </w:r>
    </w:p>
    <w:p w:rsidR="001975E3" w:rsidRPr="00A9764C" w:rsidRDefault="001975E3" w:rsidP="00C67D72">
      <w:pPr>
        <w:pStyle w:val="a3"/>
        <w:shd w:val="clear" w:color="auto" w:fill="FFFFFF"/>
        <w:jc w:val="both"/>
      </w:pPr>
      <w:r w:rsidRPr="00A9764C">
        <w:rPr>
          <w:color w:val="000000"/>
        </w:rPr>
        <w:t xml:space="preserve">Личностные результаты направлены на формирование в рамках курса, прежде всего, личностных универсальных учебных действий, связанных в основном с морально-этической ориентацией и </w:t>
      </w:r>
      <w:proofErr w:type="spellStart"/>
      <w:r w:rsidRPr="00A9764C">
        <w:rPr>
          <w:color w:val="000000"/>
        </w:rPr>
        <w:t>смыслообразованием</w:t>
      </w:r>
      <w:proofErr w:type="spellEnd"/>
      <w:r w:rsidRPr="00A9764C">
        <w:rPr>
          <w:color w:val="000000"/>
        </w:rPr>
        <w:t xml:space="preserve">. </w:t>
      </w:r>
      <w:proofErr w:type="spellStart"/>
      <w:r w:rsidRPr="00A9764C">
        <w:rPr>
          <w:color w:val="000000"/>
        </w:rPr>
        <w:t>Метапредметные</w:t>
      </w:r>
      <w:proofErr w:type="spellEnd"/>
      <w:r w:rsidRPr="00A9764C">
        <w:rPr>
          <w:color w:val="000000"/>
        </w:rPr>
        <w:t xml:space="preserve"> результаты нацелены преимущественно на развитие регулятивных и знаково-символических универсальных учебных действий через освоение фундаментальных для информатики понятий алгоритма и информационной (знаково-символической) модели.</w:t>
      </w:r>
    </w:p>
    <w:p w:rsidR="001975E3" w:rsidRPr="00A9764C" w:rsidRDefault="001975E3" w:rsidP="00C67D72">
      <w:pPr>
        <w:pStyle w:val="a3"/>
        <w:shd w:val="clear" w:color="auto" w:fill="FFFFFF"/>
        <w:jc w:val="both"/>
      </w:pPr>
      <w:r w:rsidRPr="00A9764C">
        <w:rPr>
          <w:color w:val="000000"/>
        </w:rPr>
        <w:t>Предметные результаты в сфере познавательной деятельности отражают внутреннюю логику развития учебного предмета: от информационных процессов через инструмент их познания - моделирование - к алгоритмам и информационным технологиям. В этой последовательности формируется, в частности, сложное логическое действие - общий приём решения задачи.</w:t>
      </w:r>
    </w:p>
    <w:p w:rsidR="001975E3" w:rsidRPr="00A9764C" w:rsidRDefault="001975E3" w:rsidP="00C67D72">
      <w:pPr>
        <w:pStyle w:val="a3"/>
        <w:shd w:val="clear" w:color="auto" w:fill="FFFFFF"/>
        <w:jc w:val="both"/>
      </w:pPr>
      <w:r w:rsidRPr="00A9764C">
        <w:rPr>
          <w:color w:val="000000"/>
        </w:rPr>
        <w:t xml:space="preserve">Образовательные результаты в сфере ценностно-ориентированной деятельности отражают особенности деятельности учащихся в современной информационной цивилизации. Образовательные результаты в коммуникативной сфере направлены на реализацию коммуникативных универсальных учебных действий. Предметные образовательные результаты в сфере трудовой деятельности направлены на самоопределение учащихся в окружающей их информационной среде, на освоение средств ИКТ. Предметные образовательные результаты в сфере эстетической деятельности подчёркивают тот факт, что с помощью средств информационных технологий учащиеся могут создавать эстетически-значимые объекты. Наконец, предметные образовательные результаты в </w:t>
      </w:r>
      <w:r w:rsidRPr="00A9764C">
        <w:rPr>
          <w:color w:val="000000"/>
        </w:rPr>
        <w:lastRenderedPageBreak/>
        <w:t>сфере охраны здоровья акцентируют внимание на особенностях непосредственной работы учащегося с компьютером.</w:t>
      </w:r>
    </w:p>
    <w:p w:rsidR="001975E3" w:rsidRPr="00A9764C" w:rsidRDefault="001975E3" w:rsidP="001975E3">
      <w:pPr>
        <w:pStyle w:val="a3"/>
        <w:jc w:val="center"/>
      </w:pPr>
      <w:r w:rsidRPr="00A9764C">
        <w:rPr>
          <w:b/>
          <w:bCs/>
        </w:rPr>
        <w:t>Содержание курса внеурочной деятельности «Проектная деятельность»</w:t>
      </w:r>
    </w:p>
    <w:p w:rsidR="001975E3" w:rsidRPr="00A9764C" w:rsidRDefault="001975E3" w:rsidP="00572048">
      <w:pPr>
        <w:pStyle w:val="a3"/>
        <w:ind w:firstLine="708"/>
        <w:jc w:val="both"/>
      </w:pPr>
      <w:r w:rsidRPr="00A9764C">
        <w:t xml:space="preserve">Основной целью включения учащихся в проектную деятельность является формирование умения организовать свою деятельность по решению той или иной проблемы по информатике. Учащиеся должны понимать: хорошая идея сама по себе не решает проблемы, необходимо представлять себе, каков механизм реализации этой идеи, как будет выглядеть конечный продукт. Всему этому в большей мере соответствуют, так называемые, регулятивные УУД и основная цель учебного проекта - их формирование. Одновременно, выполняя проект, учащиеся учатся не только сотрудничать с партнерами, но даже в какой-то степени руководить другими людьми (если речь идет о групповых проектах). В связи с этим можно говорить о цели формирования коммуникативных УУД </w:t>
      </w:r>
    </w:p>
    <w:p w:rsidR="001975E3" w:rsidRPr="00A9764C" w:rsidRDefault="001975E3" w:rsidP="00572048">
      <w:pPr>
        <w:pStyle w:val="a3"/>
        <w:ind w:firstLine="708"/>
        <w:jc w:val="both"/>
      </w:pPr>
      <w:r w:rsidRPr="00A9764C">
        <w:t>Цель включения учащихся в исследовательскую деятельность - умения, которые формируются в процессе исследовательской деятельности: способы установления, описания и объяснения фактов. Наблюдение, измерение, проведение экспериментов, построение эмпирических зависимостей, индуктивных рассуждений и моделей, работа с источниками. Всему этому в большей мере соответствуют познавательные УУД.</w:t>
      </w:r>
    </w:p>
    <w:p w:rsidR="00572048" w:rsidRDefault="001975E3" w:rsidP="00572048">
      <w:pPr>
        <w:pStyle w:val="a3"/>
        <w:ind w:firstLine="708"/>
        <w:jc w:val="both"/>
      </w:pPr>
      <w:r w:rsidRPr="00A9764C">
        <w:t xml:space="preserve">Важной целью организации исследовательской деятельности является поддержка познавательного интереса школьников, который, как известно, часто уменьшается или вовсе исчезает за время обучения в школе. С помощью организации исследовательской деятельности можно ознакомить ученика инструментарием, показывающим, что он может успешно познавать мир, и формировать убежденность в существовании сферы объективного знания, которое можно получать и обосновывать способами, выработанными культурой. Эта цель-формирование исследовательской позиции к окружающему миру более соответствует группе личностных УУД. </w:t>
      </w:r>
    </w:p>
    <w:p w:rsidR="00572048" w:rsidRDefault="001975E3" w:rsidP="00572048">
      <w:pPr>
        <w:pStyle w:val="a3"/>
        <w:ind w:firstLine="708"/>
        <w:jc w:val="both"/>
      </w:pPr>
      <w:r w:rsidRPr="00A9764C">
        <w:t xml:space="preserve">Проектная деятельность также существенно влияет на формирование личностных качеств учащихся, воспитывая, например, чувство ответственности, формируя способность к самооценке и др. (личностные УУД). На основании проведенного анализа можно сделать вывод, что любое исследование по форме можно рассматривать как проект. Однако не любой проект можно рассматривать как исследование (только если в качестве доминирующего метода используется исследовательский, при этом информационные, творческие, практические и игровые проекты отождествлять с исследованием нельзя). </w:t>
      </w:r>
    </w:p>
    <w:p w:rsidR="001975E3" w:rsidRPr="00A9764C" w:rsidRDefault="001975E3" w:rsidP="00572048">
      <w:pPr>
        <w:pStyle w:val="a3"/>
        <w:ind w:firstLine="708"/>
        <w:jc w:val="both"/>
      </w:pPr>
      <w:r w:rsidRPr="00A9764C">
        <w:t>Проектная и учебно-исследовательская деятельности реализуются по следующим основным направлениям: исследовательское, информационное, социальное, игровое, творческое направление проектов. Особое значение для развития УУД в информатике имеет индивидуальный проект,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- автор проекта - самостоятельно или с небольшой помощью педагога получает возможность научиться планировать и работать по плану - это один из важнейших не только учебных, но и социальных навыков, которым должен овладеть школьник.</w:t>
      </w:r>
    </w:p>
    <w:p w:rsidR="001975E3" w:rsidRDefault="001975E3" w:rsidP="001975E3">
      <w:pPr>
        <w:pStyle w:val="a3"/>
        <w:jc w:val="center"/>
      </w:pPr>
    </w:p>
    <w:p w:rsidR="008136CC" w:rsidRPr="00A9764C" w:rsidRDefault="008136CC" w:rsidP="001975E3">
      <w:pPr>
        <w:pStyle w:val="a3"/>
        <w:jc w:val="center"/>
      </w:pPr>
    </w:p>
    <w:p w:rsidR="001975E3" w:rsidRDefault="001975E3" w:rsidP="001975E3">
      <w:pPr>
        <w:pStyle w:val="a3"/>
        <w:jc w:val="center"/>
        <w:rPr>
          <w:b/>
          <w:bCs/>
        </w:rPr>
      </w:pPr>
      <w:r w:rsidRPr="00A9764C">
        <w:rPr>
          <w:b/>
          <w:bCs/>
        </w:rPr>
        <w:lastRenderedPageBreak/>
        <w:t xml:space="preserve"> 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6F48C7" w:rsidTr="006F48C7">
        <w:tc>
          <w:tcPr>
            <w:tcW w:w="959" w:type="dxa"/>
          </w:tcPr>
          <w:p w:rsidR="006F48C7" w:rsidRDefault="006F48C7" w:rsidP="001975E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6662" w:type="dxa"/>
          </w:tcPr>
          <w:p w:rsidR="006F48C7" w:rsidRDefault="006F48C7" w:rsidP="001975E3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950" w:type="dxa"/>
          </w:tcPr>
          <w:p w:rsidR="006F48C7" w:rsidRDefault="006F48C7" w:rsidP="001975E3">
            <w:pPr>
              <w:pStyle w:val="a3"/>
              <w:jc w:val="center"/>
            </w:pPr>
            <w:r>
              <w:t>Кол-во часов</w:t>
            </w:r>
          </w:p>
        </w:tc>
      </w:tr>
      <w:tr w:rsidR="006F48C7" w:rsidTr="00186884">
        <w:tc>
          <w:tcPr>
            <w:tcW w:w="9571" w:type="dxa"/>
            <w:gridSpan w:val="3"/>
          </w:tcPr>
          <w:p w:rsidR="006F48C7" w:rsidRPr="00D60E50" w:rsidRDefault="006F48C7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Введение в образовательную программу</w:t>
            </w:r>
          </w:p>
        </w:tc>
      </w:tr>
      <w:tr w:rsidR="006F48C7" w:rsidTr="006F48C7">
        <w:tc>
          <w:tcPr>
            <w:tcW w:w="959" w:type="dxa"/>
          </w:tcPr>
          <w:p w:rsidR="006F48C7" w:rsidRDefault="00D60E50" w:rsidP="001975E3">
            <w:pPr>
              <w:pStyle w:val="a3"/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6F48C7" w:rsidRDefault="006F48C7" w:rsidP="00572048">
            <w:pPr>
              <w:pStyle w:val="a3"/>
              <w:jc w:val="center"/>
            </w:pPr>
            <w:r>
              <w:t>Из истории метода проектов</w:t>
            </w:r>
            <w:r w:rsidR="00572048">
              <w:t>. Что такое проектная деятельность</w:t>
            </w:r>
          </w:p>
        </w:tc>
        <w:tc>
          <w:tcPr>
            <w:tcW w:w="1950" w:type="dxa"/>
          </w:tcPr>
          <w:p w:rsidR="006F48C7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D60E50" w:rsidP="001975E3">
            <w:pPr>
              <w:pStyle w:val="a3"/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6F48C7" w:rsidRDefault="00572048" w:rsidP="001975E3">
            <w:pPr>
              <w:pStyle w:val="a3"/>
              <w:jc w:val="center"/>
            </w:pPr>
            <w:r>
              <w:t>Виды проектов и их особенности. Классификация проектов</w:t>
            </w:r>
          </w:p>
        </w:tc>
        <w:tc>
          <w:tcPr>
            <w:tcW w:w="1950" w:type="dxa"/>
          </w:tcPr>
          <w:p w:rsidR="006F48C7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FA7A27" w:rsidTr="00BC474C">
        <w:tc>
          <w:tcPr>
            <w:tcW w:w="9571" w:type="dxa"/>
            <w:gridSpan w:val="3"/>
          </w:tcPr>
          <w:p w:rsidR="00FA7A27" w:rsidRPr="00D60E50" w:rsidRDefault="00FA7A27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От проблемы к цели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3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Постановка проблемы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Выбор темы информационного проекта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Целеполагание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6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Планирование деятельности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7-8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Дневник исследователя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2</w:t>
            </w:r>
          </w:p>
        </w:tc>
      </w:tr>
      <w:tr w:rsidR="00FA7A27" w:rsidTr="005E2648">
        <w:tc>
          <w:tcPr>
            <w:tcW w:w="9571" w:type="dxa"/>
            <w:gridSpan w:val="3"/>
          </w:tcPr>
          <w:p w:rsidR="00FA7A27" w:rsidRPr="00D60E50" w:rsidRDefault="00FA7A27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Работа с информационными источниками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9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Виды информационных источников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10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Работа с каталогами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11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Работа со справочной литературой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12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Использование электронных энциклопедий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6F48C7" w:rsidTr="006F48C7">
        <w:tc>
          <w:tcPr>
            <w:tcW w:w="959" w:type="dxa"/>
          </w:tcPr>
          <w:p w:rsidR="006F48C7" w:rsidRDefault="00572048" w:rsidP="001975E3">
            <w:pPr>
              <w:pStyle w:val="a3"/>
              <w:jc w:val="center"/>
            </w:pPr>
            <w:r>
              <w:t>13-14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Работа со статистическим материалом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2</w:t>
            </w:r>
          </w:p>
        </w:tc>
      </w:tr>
      <w:tr w:rsidR="00FA7A27" w:rsidTr="002C1409">
        <w:tc>
          <w:tcPr>
            <w:tcW w:w="9571" w:type="dxa"/>
            <w:gridSpan w:val="3"/>
          </w:tcPr>
          <w:p w:rsidR="00FA7A27" w:rsidRPr="00D60E50" w:rsidRDefault="00FA7A27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Создание публикаций</w:t>
            </w:r>
          </w:p>
        </w:tc>
      </w:tr>
      <w:tr w:rsidR="006F48C7" w:rsidTr="006F48C7">
        <w:tc>
          <w:tcPr>
            <w:tcW w:w="959" w:type="dxa"/>
          </w:tcPr>
          <w:p w:rsidR="006F48C7" w:rsidRDefault="00D60E50" w:rsidP="001975E3">
            <w:pPr>
              <w:pStyle w:val="a3"/>
              <w:jc w:val="center"/>
            </w:pPr>
            <w:r>
              <w:t>15</w:t>
            </w:r>
          </w:p>
        </w:tc>
        <w:tc>
          <w:tcPr>
            <w:tcW w:w="6662" w:type="dxa"/>
          </w:tcPr>
          <w:p w:rsidR="006F48C7" w:rsidRDefault="00FA7A27" w:rsidP="001975E3">
            <w:pPr>
              <w:pStyle w:val="a3"/>
              <w:jc w:val="center"/>
            </w:pPr>
            <w:r>
              <w:t>Виды публикаций</w:t>
            </w:r>
          </w:p>
        </w:tc>
        <w:tc>
          <w:tcPr>
            <w:tcW w:w="1950" w:type="dxa"/>
          </w:tcPr>
          <w:p w:rsidR="006F48C7" w:rsidRDefault="00E66722" w:rsidP="001975E3">
            <w:pPr>
              <w:pStyle w:val="a3"/>
              <w:jc w:val="center"/>
            </w:pPr>
            <w:r>
              <w:t>1</w:t>
            </w:r>
          </w:p>
        </w:tc>
      </w:tr>
      <w:tr w:rsidR="00FA7A27" w:rsidTr="006F48C7">
        <w:tc>
          <w:tcPr>
            <w:tcW w:w="959" w:type="dxa"/>
          </w:tcPr>
          <w:p w:rsidR="00FA7A27" w:rsidRDefault="00D60E50" w:rsidP="001975E3">
            <w:pPr>
              <w:pStyle w:val="a3"/>
              <w:jc w:val="center"/>
            </w:pPr>
            <w:r>
              <w:t>16</w:t>
            </w:r>
            <w:r w:rsidR="00572048">
              <w:t>-17</w:t>
            </w:r>
          </w:p>
        </w:tc>
        <w:tc>
          <w:tcPr>
            <w:tcW w:w="6662" w:type="dxa"/>
          </w:tcPr>
          <w:p w:rsidR="00FA7A27" w:rsidRDefault="00FA7A27" w:rsidP="001975E3">
            <w:pPr>
              <w:pStyle w:val="a3"/>
              <w:jc w:val="center"/>
            </w:pPr>
            <w:r>
              <w:t>Реферат. Структура реферата</w:t>
            </w:r>
          </w:p>
        </w:tc>
        <w:tc>
          <w:tcPr>
            <w:tcW w:w="1950" w:type="dxa"/>
          </w:tcPr>
          <w:p w:rsidR="00FA7A27" w:rsidRDefault="00E66722" w:rsidP="001975E3">
            <w:pPr>
              <w:pStyle w:val="a3"/>
              <w:jc w:val="center"/>
            </w:pPr>
            <w:r>
              <w:t>2</w:t>
            </w:r>
          </w:p>
        </w:tc>
      </w:tr>
      <w:tr w:rsidR="00FA7A27" w:rsidTr="006F48C7">
        <w:tc>
          <w:tcPr>
            <w:tcW w:w="959" w:type="dxa"/>
          </w:tcPr>
          <w:p w:rsidR="00FA7A27" w:rsidRDefault="00572048" w:rsidP="001975E3">
            <w:pPr>
              <w:pStyle w:val="a3"/>
              <w:jc w:val="center"/>
            </w:pPr>
            <w:r>
              <w:t>18-19</w:t>
            </w:r>
          </w:p>
        </w:tc>
        <w:tc>
          <w:tcPr>
            <w:tcW w:w="6662" w:type="dxa"/>
          </w:tcPr>
          <w:p w:rsidR="00FA7A27" w:rsidRDefault="00FA7A27" w:rsidP="001975E3">
            <w:pPr>
              <w:pStyle w:val="a3"/>
              <w:jc w:val="center"/>
            </w:pPr>
            <w:r>
              <w:t>Оформление реферата</w:t>
            </w:r>
          </w:p>
        </w:tc>
        <w:tc>
          <w:tcPr>
            <w:tcW w:w="1950" w:type="dxa"/>
          </w:tcPr>
          <w:p w:rsidR="00FA7A27" w:rsidRDefault="00E66722" w:rsidP="001975E3">
            <w:pPr>
              <w:pStyle w:val="a3"/>
              <w:jc w:val="center"/>
            </w:pPr>
            <w:r>
              <w:t>2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580E0E">
            <w:pPr>
              <w:pStyle w:val="a3"/>
              <w:jc w:val="center"/>
            </w:pPr>
            <w:r>
              <w:t>20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Критерии оценивания реферата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580E0E">
            <w:pPr>
              <w:pStyle w:val="a3"/>
              <w:jc w:val="center"/>
            </w:pPr>
            <w:r>
              <w:t>21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Тезисы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8A0FD3">
        <w:tc>
          <w:tcPr>
            <w:tcW w:w="9571" w:type="dxa"/>
            <w:gridSpan w:val="3"/>
          </w:tcPr>
          <w:p w:rsidR="00572048" w:rsidRPr="00D60E50" w:rsidRDefault="00572048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Представление информации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1975E3">
            <w:pPr>
              <w:pStyle w:val="a3"/>
              <w:jc w:val="center"/>
            </w:pPr>
            <w:r>
              <w:t>22-23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Оформление портфолио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2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1975E3">
            <w:pPr>
              <w:pStyle w:val="a3"/>
              <w:jc w:val="center"/>
            </w:pPr>
            <w:r>
              <w:t>24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Содержание информации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B85E19">
            <w:pPr>
              <w:pStyle w:val="a3"/>
              <w:jc w:val="center"/>
            </w:pPr>
            <w:r>
              <w:t>25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Оформление ссылок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B85E19">
            <w:pPr>
              <w:pStyle w:val="a3"/>
              <w:jc w:val="center"/>
            </w:pPr>
            <w:r>
              <w:t>26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Библиографические правила цитирование источников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B85E19">
            <w:pPr>
              <w:pStyle w:val="a3"/>
              <w:jc w:val="center"/>
            </w:pPr>
            <w:r>
              <w:t>27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Дизайн информации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E47818">
        <w:tc>
          <w:tcPr>
            <w:tcW w:w="9571" w:type="dxa"/>
            <w:gridSpan w:val="3"/>
          </w:tcPr>
          <w:p w:rsidR="00572048" w:rsidRPr="00D60E50" w:rsidRDefault="00572048" w:rsidP="001975E3">
            <w:pPr>
              <w:pStyle w:val="a3"/>
              <w:jc w:val="center"/>
              <w:rPr>
                <w:b/>
              </w:rPr>
            </w:pPr>
            <w:r w:rsidRPr="00D60E50">
              <w:rPr>
                <w:b/>
              </w:rPr>
              <w:t>Презентация продукта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2D285F">
            <w:pPr>
              <w:pStyle w:val="a3"/>
              <w:jc w:val="center"/>
            </w:pPr>
            <w:r>
              <w:t>28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Формы презентации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2D285F">
            <w:pPr>
              <w:pStyle w:val="a3"/>
              <w:jc w:val="center"/>
            </w:pPr>
            <w:r>
              <w:t>29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Составление текста к публичному выступлению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2D285F">
            <w:pPr>
              <w:pStyle w:val="a3"/>
              <w:jc w:val="center"/>
            </w:pPr>
            <w:r>
              <w:t>30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ЧТО и КАК мы говорим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2D285F">
            <w:pPr>
              <w:pStyle w:val="a3"/>
              <w:jc w:val="center"/>
            </w:pPr>
            <w:r>
              <w:t>31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Допустимые речевые обороты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1975E3">
            <w:pPr>
              <w:pStyle w:val="a3"/>
              <w:jc w:val="center"/>
            </w:pPr>
            <w:r>
              <w:t>32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Методы привлечения внимания в аудитории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1975E3">
            <w:pPr>
              <w:pStyle w:val="a3"/>
              <w:jc w:val="center"/>
            </w:pPr>
            <w:r>
              <w:t>33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Работа с вопросами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  <w:tr w:rsidR="00572048" w:rsidTr="006F48C7">
        <w:tc>
          <w:tcPr>
            <w:tcW w:w="959" w:type="dxa"/>
          </w:tcPr>
          <w:p w:rsidR="00572048" w:rsidRDefault="00572048" w:rsidP="001975E3">
            <w:pPr>
              <w:pStyle w:val="a3"/>
              <w:jc w:val="center"/>
            </w:pPr>
            <w:r>
              <w:t>34</w:t>
            </w:r>
          </w:p>
        </w:tc>
        <w:tc>
          <w:tcPr>
            <w:tcW w:w="6662" w:type="dxa"/>
          </w:tcPr>
          <w:p w:rsidR="00572048" w:rsidRDefault="00572048" w:rsidP="001975E3">
            <w:pPr>
              <w:pStyle w:val="a3"/>
              <w:jc w:val="center"/>
            </w:pPr>
            <w:r>
              <w:t>Публичное выступление. Представление работ</w:t>
            </w:r>
          </w:p>
        </w:tc>
        <w:tc>
          <w:tcPr>
            <w:tcW w:w="1950" w:type="dxa"/>
          </w:tcPr>
          <w:p w:rsidR="00572048" w:rsidRDefault="00572048" w:rsidP="001975E3">
            <w:pPr>
              <w:pStyle w:val="a3"/>
              <w:jc w:val="center"/>
            </w:pPr>
            <w:r>
              <w:t>1</w:t>
            </w:r>
          </w:p>
        </w:tc>
      </w:tr>
    </w:tbl>
    <w:p w:rsidR="006F48C7" w:rsidRDefault="006F48C7" w:rsidP="001975E3">
      <w:pPr>
        <w:pStyle w:val="a3"/>
        <w:jc w:val="center"/>
      </w:pPr>
    </w:p>
    <w:p w:rsidR="00572048" w:rsidRDefault="00572048" w:rsidP="001975E3">
      <w:pPr>
        <w:pStyle w:val="a3"/>
        <w:jc w:val="center"/>
      </w:pPr>
    </w:p>
    <w:p w:rsidR="00572048" w:rsidRDefault="00572048" w:rsidP="001975E3">
      <w:pPr>
        <w:pStyle w:val="a3"/>
        <w:jc w:val="center"/>
      </w:pPr>
    </w:p>
    <w:p w:rsidR="008136CC" w:rsidRDefault="008136CC" w:rsidP="001975E3">
      <w:pPr>
        <w:pStyle w:val="a3"/>
        <w:jc w:val="center"/>
      </w:pPr>
    </w:p>
    <w:p w:rsidR="008136CC" w:rsidRDefault="008136CC" w:rsidP="001975E3">
      <w:pPr>
        <w:pStyle w:val="a3"/>
        <w:jc w:val="center"/>
      </w:pPr>
    </w:p>
    <w:p w:rsidR="008136CC" w:rsidRDefault="008136CC" w:rsidP="001975E3">
      <w:pPr>
        <w:pStyle w:val="a3"/>
        <w:jc w:val="center"/>
      </w:pPr>
      <w:bookmarkStart w:id="0" w:name="_GoBack"/>
      <w:bookmarkEnd w:id="0"/>
    </w:p>
    <w:p w:rsidR="001975E3" w:rsidRPr="00A9764C" w:rsidRDefault="00CF470E" w:rsidP="001975E3">
      <w:pPr>
        <w:pStyle w:val="a3"/>
        <w:shd w:val="clear" w:color="auto" w:fill="FFFFFF"/>
        <w:jc w:val="center"/>
      </w:pPr>
      <w:r w:rsidRPr="00A9764C">
        <w:rPr>
          <w:b/>
          <w:bCs/>
        </w:rPr>
        <w:lastRenderedPageBreak/>
        <w:t>Литература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Электронное приложение к учебнику «Информатика. 7 класс»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Электронное приложение к учебнику «Информатика. 8 класс»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Электронное приложение к учебнику «Информатика. 9 класс»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Информатика. 5–6 классы: методическое пособие. – М.: БИНОМ. Лаборатория знаний, 20013.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Электронное приложение к учебнику «Информатика. 5 класс»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Электронное приложение к учебнику «Информатика. 6 класс»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proofErr w:type="spellStart"/>
      <w:r w:rsidRPr="00A9764C">
        <w:t>Босова</w:t>
      </w:r>
      <w:proofErr w:type="spellEnd"/>
      <w:r w:rsidRPr="00A9764C">
        <w:t xml:space="preserve"> Л.Л., </w:t>
      </w:r>
      <w:proofErr w:type="spellStart"/>
      <w:r w:rsidRPr="00A9764C">
        <w:t>Босова</w:t>
      </w:r>
      <w:proofErr w:type="spellEnd"/>
      <w:r w:rsidRPr="00A9764C">
        <w:t xml:space="preserve"> А.Ю. Информатика. 7–9 классы: методическое пособие. -М.: БИНОМ. Лаборатория знаний, 20013.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r w:rsidRPr="00A9764C">
        <w:t xml:space="preserve">Материалы авторской мастерской </w:t>
      </w:r>
      <w:proofErr w:type="spellStart"/>
      <w:r w:rsidRPr="00A9764C">
        <w:t>Босовой</w:t>
      </w:r>
      <w:proofErr w:type="spellEnd"/>
      <w:r w:rsidRPr="00A9764C">
        <w:t> Л.Л. (metodist.lbz.ru/)</w:t>
      </w:r>
    </w:p>
    <w:p w:rsidR="001975E3" w:rsidRPr="00A9764C" w:rsidRDefault="001975E3" w:rsidP="001975E3">
      <w:pPr>
        <w:pStyle w:val="a3"/>
        <w:numPr>
          <w:ilvl w:val="0"/>
          <w:numId w:val="2"/>
        </w:numPr>
      </w:pPr>
      <w:r w:rsidRPr="00A9764C">
        <w:t>Плакаты «Информатика 5-6 класс,2013 год</w:t>
      </w:r>
    </w:p>
    <w:p w:rsidR="00CF470E" w:rsidRPr="00A9764C" w:rsidRDefault="00CF470E" w:rsidP="00CF470E">
      <w:pPr>
        <w:pStyle w:val="a3"/>
        <w:ind w:left="720"/>
      </w:pPr>
    </w:p>
    <w:p w:rsidR="001975E3" w:rsidRPr="00A9764C" w:rsidRDefault="001975E3" w:rsidP="001975E3">
      <w:pPr>
        <w:pStyle w:val="a3"/>
      </w:pPr>
    </w:p>
    <w:p w:rsidR="00777468" w:rsidRPr="00A9764C" w:rsidRDefault="00777468">
      <w:pPr>
        <w:rPr>
          <w:rFonts w:ascii="Times New Roman" w:hAnsi="Times New Roman" w:cs="Times New Roman"/>
          <w:sz w:val="24"/>
          <w:szCs w:val="24"/>
        </w:rPr>
      </w:pPr>
    </w:p>
    <w:sectPr w:rsidR="00777468" w:rsidRPr="00A9764C" w:rsidSect="0077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9D1"/>
    <w:multiLevelType w:val="multilevel"/>
    <w:tmpl w:val="EC5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D1AE0"/>
    <w:multiLevelType w:val="multilevel"/>
    <w:tmpl w:val="79B0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5E3"/>
    <w:rsid w:val="001534CA"/>
    <w:rsid w:val="001975E3"/>
    <w:rsid w:val="0020371F"/>
    <w:rsid w:val="0029410B"/>
    <w:rsid w:val="0030383D"/>
    <w:rsid w:val="00481370"/>
    <w:rsid w:val="004B64ED"/>
    <w:rsid w:val="00572048"/>
    <w:rsid w:val="005B2BAF"/>
    <w:rsid w:val="006F48C7"/>
    <w:rsid w:val="00777468"/>
    <w:rsid w:val="007B47F0"/>
    <w:rsid w:val="008136CC"/>
    <w:rsid w:val="00A9764C"/>
    <w:rsid w:val="00AA5C7B"/>
    <w:rsid w:val="00C67D72"/>
    <w:rsid w:val="00CF470E"/>
    <w:rsid w:val="00D15D12"/>
    <w:rsid w:val="00D60E50"/>
    <w:rsid w:val="00E66722"/>
    <w:rsid w:val="00E90E8C"/>
    <w:rsid w:val="00EE6722"/>
    <w:rsid w:val="00F31276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1ED07"/>
  <w15:docId w15:val="{6A472A35-F008-43B0-9415-E1580A3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5E3"/>
    <w:rPr>
      <w:color w:val="0000FF" w:themeColor="hyperlink"/>
      <w:u w:val="single"/>
    </w:rPr>
  </w:style>
  <w:style w:type="paragraph" w:styleId="a5">
    <w:name w:val="No Spacing"/>
    <w:link w:val="a6"/>
    <w:qFormat/>
    <w:rsid w:val="00A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A5C7B"/>
    <w:rPr>
      <w:b/>
    </w:rPr>
  </w:style>
  <w:style w:type="table" w:styleId="a8">
    <w:name w:val="Table Grid"/>
    <w:basedOn w:val="a1"/>
    <w:uiPriority w:val="59"/>
    <w:rsid w:val="006F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C67D72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67D72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locked/>
    <w:rsid w:val="00C67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dcterms:created xsi:type="dcterms:W3CDTF">2021-09-28T06:33:00Z</dcterms:created>
  <dcterms:modified xsi:type="dcterms:W3CDTF">2024-11-13T02:31:00Z</dcterms:modified>
</cp:coreProperties>
</file>